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6AA" w:rsidRPr="00BE6464" w:rsidRDefault="003C78FB" w:rsidP="006926AA">
      <w:pPr>
        <w:pStyle w:val="a4"/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6"/>
          <w:szCs w:val="36"/>
        </w:rPr>
        <w:t xml:space="preserve">СИСТЕМА </w:t>
      </w:r>
      <w:r w:rsidR="00633BFB">
        <w:rPr>
          <w:rFonts w:cs="Times New Roman"/>
          <w:b/>
          <w:sz w:val="36"/>
          <w:szCs w:val="36"/>
        </w:rPr>
        <w:t>АВТОЗАКАЗ</w:t>
      </w:r>
      <w:r>
        <w:rPr>
          <w:rFonts w:cs="Times New Roman"/>
          <w:b/>
          <w:sz w:val="36"/>
          <w:szCs w:val="36"/>
        </w:rPr>
        <w:t>А</w:t>
      </w:r>
      <w:r w:rsidR="0019251C">
        <w:rPr>
          <w:rFonts w:cs="Times New Roman"/>
          <w:b/>
          <w:sz w:val="36"/>
          <w:szCs w:val="36"/>
        </w:rPr>
        <w:t xml:space="preserve"> МИН-МАКС</w:t>
      </w:r>
      <w:r w:rsidR="005C2B31">
        <w:rPr>
          <w:rFonts w:cs="Times New Roman"/>
          <w:b/>
          <w:sz w:val="36"/>
          <w:szCs w:val="36"/>
        </w:rPr>
        <w:t>.</w:t>
      </w:r>
      <w:r w:rsidR="005C2B31">
        <w:rPr>
          <w:rFonts w:cs="Times New Roman"/>
          <w:b/>
          <w:sz w:val="36"/>
          <w:szCs w:val="36"/>
          <w:lang w:val="en-US"/>
        </w:rPr>
        <w:t>id</w:t>
      </w:r>
    </w:p>
    <w:p w:rsidR="00FB68DE" w:rsidRPr="00C3431A" w:rsidRDefault="00FB68DE" w:rsidP="00C7417A">
      <w:pPr>
        <w:pStyle w:val="a4"/>
        <w:rPr>
          <w:rFonts w:cs="Times New Roman"/>
          <w:b/>
          <w:sz w:val="16"/>
          <w:szCs w:val="16"/>
        </w:rPr>
      </w:pPr>
    </w:p>
    <w:p w:rsidR="00F97B19" w:rsidRPr="00A517B3" w:rsidRDefault="00F97B19" w:rsidP="00C7417A">
      <w:pPr>
        <w:pStyle w:val="a4"/>
        <w:rPr>
          <w:rFonts w:cs="Times New Roman"/>
          <w:b/>
          <w:sz w:val="16"/>
          <w:szCs w:val="16"/>
        </w:rPr>
      </w:pPr>
    </w:p>
    <w:p w:rsidR="00886BE7" w:rsidRPr="00A517B3" w:rsidRDefault="0019251C" w:rsidP="00886BE7">
      <w:pP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 xml:space="preserve">Возможности системы автозаказа МИН </w:t>
      </w:r>
      <w:r w:rsidR="00BE6464" w:rsidRPr="00A517B3">
        <w:rPr>
          <w:rFonts w:ascii="Century Gothic" w:hAnsi="Century Gothic" w:cs="Times New Roman"/>
          <w:b/>
          <w:color w:val="057A7D"/>
          <w:sz w:val="20"/>
          <w:szCs w:val="20"/>
        </w:rPr>
        <w:t>–</w:t>
      </w: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 xml:space="preserve"> МАКС</w:t>
      </w:r>
      <w:r w:rsidR="00BE6464" w:rsidRPr="00A517B3">
        <w:rPr>
          <w:rFonts w:ascii="Century Gothic" w:hAnsi="Century Gothic" w:cs="Times New Roman"/>
          <w:b/>
          <w:color w:val="057A7D"/>
          <w:sz w:val="20"/>
          <w:szCs w:val="20"/>
        </w:rPr>
        <w:t>.</w:t>
      </w:r>
      <w:r w:rsidR="00BE6464" w:rsidRPr="00A517B3">
        <w:rPr>
          <w:rFonts w:ascii="Century Gothic" w:hAnsi="Century Gothic" w:cs="Times New Roman"/>
          <w:b/>
          <w:color w:val="057A7D"/>
          <w:sz w:val="20"/>
          <w:szCs w:val="20"/>
          <w:lang w:val="en-US"/>
        </w:rPr>
        <w:t>id</w:t>
      </w:r>
    </w:p>
    <w:p w:rsidR="00886BE7" w:rsidRPr="00A517B3" w:rsidRDefault="0019251C" w:rsidP="00105E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>Автоматический расчет потребности в заказе товара для каждого магазина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использование специального математического алгоритма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расчет исходя из среднедневных продаж за выбранный период</w:t>
      </w:r>
      <w:r w:rsidR="00762A61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 (за вычетом дней с нулевыми остатками)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, с учетом количества дней доставки от поставщика, выбранного параметра необходимого количества дней наличия</w:t>
      </w:r>
      <w:r w:rsidR="00762A61" w:rsidRPr="00A517B3">
        <w:rPr>
          <w:rFonts w:ascii="Century Gothic" w:hAnsi="Century Gothic"/>
          <w:sz w:val="20"/>
          <w:szCs w:val="20"/>
          <w:shd w:val="clear" w:color="auto" w:fill="FFFFFF"/>
        </w:rPr>
        <w:t>, коэффициентов сезонности и маркетинговой активности</w:t>
      </w:r>
    </w:p>
    <w:p w:rsidR="00E806E9" w:rsidRPr="00A517B3" w:rsidRDefault="00E806E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настройка параметров авторасчета</w:t>
      </w:r>
    </w:p>
    <w:p w:rsidR="00105E89" w:rsidRPr="00A517B3" w:rsidRDefault="00105E89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762A61" w:rsidRPr="00A517B3">
        <w:rPr>
          <w:rFonts w:ascii="Century Gothic" w:hAnsi="Century Gothic"/>
          <w:sz w:val="20"/>
          <w:szCs w:val="20"/>
          <w:shd w:val="clear" w:color="auto" w:fill="FFFFFF"/>
        </w:rPr>
        <w:t>точка заказа и точка пополнения рассчитываются автоматически по алгоритму</w:t>
      </w:r>
    </w:p>
    <w:p w:rsidR="007160FF" w:rsidRPr="00A517B3" w:rsidRDefault="007160FF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расчет ведется по каждому наименованию ежедневно в заданное время</w:t>
      </w:r>
    </w:p>
    <w:p w:rsidR="00762A61" w:rsidRPr="00A517B3" w:rsidRDefault="00762A61" w:rsidP="00105E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886BE7" w:rsidRPr="00A517B3" w:rsidRDefault="007160FF" w:rsidP="007160FF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>Автоматическая отправка заказа поставщику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автоматическое формирование заказа поставщику в заданной форме</w:t>
      </w:r>
    </w:p>
    <w:p w:rsidR="00E806E9" w:rsidRPr="00A517B3" w:rsidRDefault="00E806E9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автоматическая отправка заказа поставщику в установленное время</w:t>
      </w:r>
    </w:p>
    <w:p w:rsidR="00E806E9" w:rsidRPr="00A517B3" w:rsidRDefault="00E806E9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наличие проверки и внесение изменений в заказ</w:t>
      </w:r>
    </w:p>
    <w:p w:rsidR="007160FF" w:rsidRPr="00A517B3" w:rsidRDefault="007160FF" w:rsidP="007160F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C55789" w:rsidRPr="00A517B3" w:rsidRDefault="00C55789" w:rsidP="00C55789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>Увеличение объема продаж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- исключение дефицита всех наименований, возникающего из-за «человеческого фактора»</w:t>
      </w:r>
      <w:r w:rsidR="00B669F6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 при формировании заказов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B669F6" w:rsidRPr="00A517B3">
        <w:rPr>
          <w:rFonts w:ascii="Century Gothic" w:hAnsi="Century Gothic"/>
          <w:sz w:val="20"/>
          <w:szCs w:val="20"/>
          <w:shd w:val="clear" w:color="auto" w:fill="FFFFFF"/>
        </w:rPr>
        <w:t>формирование достаточного объема запасов каждого наименования с учетом пиков продаж и наличия товара на полке</w:t>
      </w:r>
    </w:p>
    <w:p w:rsidR="00C55789" w:rsidRPr="00A517B3" w:rsidRDefault="00C55789" w:rsidP="00C55789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</w:p>
    <w:p w:rsidR="00401F0F" w:rsidRPr="00A517B3" w:rsidRDefault="000E4954" w:rsidP="00401F0F">
      <w:pPr>
        <w:pStyle w:val="a4"/>
        <w:numPr>
          <w:ilvl w:val="0"/>
          <w:numId w:val="1"/>
        </w:numPr>
        <w:spacing w:line="360" w:lineRule="auto"/>
        <w:rPr>
          <w:rFonts w:ascii="Century Gothic" w:hAnsi="Century Gothic"/>
          <w:b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b/>
          <w:sz w:val="20"/>
          <w:szCs w:val="20"/>
          <w:shd w:val="clear" w:color="auto" w:fill="FFFFFF"/>
        </w:rPr>
        <w:t>Улучшение оборачиваемости товарного запаса и высвобождение «замороженных» денежных средств</w:t>
      </w:r>
    </w:p>
    <w:p w:rsidR="00401F0F" w:rsidRPr="00A517B3" w:rsidRDefault="00401F0F" w:rsidP="00401F0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FF0E70">
        <w:rPr>
          <w:rFonts w:ascii="Century Gothic" w:hAnsi="Century Gothic"/>
          <w:sz w:val="20"/>
          <w:szCs w:val="20"/>
          <w:shd w:val="clear" w:color="auto" w:fill="FFFFFF"/>
        </w:rPr>
        <w:t>поста</w:t>
      </w:r>
      <w:r w:rsidR="000E4954" w:rsidRPr="00A517B3">
        <w:rPr>
          <w:rFonts w:ascii="Century Gothic" w:hAnsi="Century Gothic"/>
          <w:sz w:val="20"/>
          <w:szCs w:val="20"/>
          <w:shd w:val="clear" w:color="auto" w:fill="FFFFFF"/>
        </w:rPr>
        <w:t>вка точно в срок в необходимом и достаточном количестве для каждого наименования и магазина</w:t>
      </w:r>
    </w:p>
    <w:p w:rsidR="00401F0F" w:rsidRPr="00A517B3" w:rsidRDefault="00401F0F" w:rsidP="00401F0F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- </w:t>
      </w:r>
      <w:r w:rsidR="000E4954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 возможность заданных параметров оборачиваемости товарного запаса</w:t>
      </w:r>
    </w:p>
    <w:p w:rsidR="00A517B3" w:rsidRDefault="00A517B3" w:rsidP="00CB1C25">
      <w:pPr>
        <w:pStyle w:val="a4"/>
        <w:rPr>
          <w:rFonts w:ascii="Century Gothic" w:hAnsi="Century Gothic"/>
          <w:sz w:val="20"/>
          <w:szCs w:val="20"/>
        </w:rPr>
      </w:pPr>
    </w:p>
    <w:p w:rsidR="00CB1C25" w:rsidRPr="00A517B3" w:rsidRDefault="00F823B0" w:rsidP="00CB1C25">
      <w:pPr>
        <w:pStyle w:val="a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Стоимость: от 5</w:t>
      </w:r>
      <w:r w:rsidR="00E555B0" w:rsidRPr="00A517B3">
        <w:rPr>
          <w:rFonts w:ascii="Century Gothic" w:hAnsi="Century Gothic"/>
          <w:sz w:val="20"/>
          <w:szCs w:val="20"/>
        </w:rPr>
        <w:t>0</w:t>
      </w:r>
      <w:r w:rsidR="00CB1C25" w:rsidRPr="00A517B3">
        <w:rPr>
          <w:rFonts w:ascii="Century Gothic" w:hAnsi="Century Gothic"/>
          <w:sz w:val="20"/>
          <w:szCs w:val="20"/>
        </w:rPr>
        <w:t xml:space="preserve"> 000 руб.</w:t>
      </w:r>
    </w:p>
    <w:p w:rsidR="00E11D60" w:rsidRPr="00A517B3" w:rsidRDefault="00E11D60" w:rsidP="00CB1C25">
      <w:pPr>
        <w:pStyle w:val="a4"/>
        <w:rPr>
          <w:rFonts w:ascii="Century Gothic" w:hAnsi="Century Gothic"/>
          <w:sz w:val="20"/>
          <w:szCs w:val="20"/>
        </w:rPr>
      </w:pPr>
      <w:r w:rsidRPr="00A517B3">
        <w:rPr>
          <w:rFonts w:ascii="Century Gothic" w:hAnsi="Century Gothic"/>
          <w:sz w:val="20"/>
          <w:szCs w:val="20"/>
        </w:rPr>
        <w:t>Срок: 1 месяц</w:t>
      </w:r>
    </w:p>
    <w:p w:rsidR="00E555B0" w:rsidRPr="00A517B3" w:rsidRDefault="00E555B0" w:rsidP="006926AA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  <w:r w:rsidRPr="00A517B3">
        <w:rPr>
          <w:rFonts w:ascii="Century Gothic" w:hAnsi="Century Gothic" w:cs="Times New Roman"/>
          <w:b/>
          <w:color w:val="057A7D"/>
          <w:sz w:val="20"/>
          <w:szCs w:val="20"/>
        </w:rPr>
        <w:t>Техническая поддержка</w:t>
      </w: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color w:val="057A7D"/>
          <w:sz w:val="20"/>
          <w:szCs w:val="20"/>
        </w:rPr>
      </w:pPr>
    </w:p>
    <w:p w:rsidR="007F4342" w:rsidRPr="00A517B3" w:rsidRDefault="007F4342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1. Обеспечение работоспособности ресурса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2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Pr="00A517B3">
        <w:rPr>
          <w:rFonts w:ascii="Century Gothic" w:hAnsi="Century Gothic"/>
          <w:sz w:val="20"/>
          <w:szCs w:val="20"/>
          <w:shd w:val="clear" w:color="auto" w:fill="FFFFFF"/>
        </w:rPr>
        <w:t>Доработка функционала</w:t>
      </w:r>
    </w:p>
    <w:p w:rsidR="007F4342" w:rsidRPr="00A517B3" w:rsidRDefault="007B20D4" w:rsidP="007B20D4">
      <w:pPr>
        <w:pStyle w:val="a4"/>
        <w:spacing w:line="360" w:lineRule="auto"/>
        <w:ind w:left="720"/>
        <w:rPr>
          <w:rFonts w:ascii="Century Gothic" w:hAnsi="Century Gothic"/>
          <w:sz w:val="20"/>
          <w:szCs w:val="20"/>
          <w:shd w:val="clear" w:color="auto" w:fill="FFFFFF"/>
        </w:rPr>
      </w:pPr>
      <w:r w:rsidRPr="00A517B3">
        <w:rPr>
          <w:rFonts w:ascii="Century Gothic" w:hAnsi="Century Gothic"/>
          <w:sz w:val="20"/>
          <w:szCs w:val="20"/>
          <w:shd w:val="clear" w:color="auto" w:fill="FFFFFF"/>
        </w:rPr>
        <w:t>3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. </w:t>
      </w:r>
      <w:r w:rsidR="00E11D60" w:rsidRPr="00A517B3">
        <w:rPr>
          <w:rFonts w:ascii="Century Gothic" w:hAnsi="Century Gothic"/>
          <w:sz w:val="20"/>
          <w:szCs w:val="20"/>
          <w:shd w:val="clear" w:color="auto" w:fill="FFFFFF"/>
        </w:rPr>
        <w:t xml:space="preserve">Добавление нового </w:t>
      </w:r>
      <w:r w:rsidR="007F4342" w:rsidRPr="00A517B3">
        <w:rPr>
          <w:rFonts w:ascii="Century Gothic" w:hAnsi="Century Gothic"/>
          <w:sz w:val="20"/>
          <w:szCs w:val="20"/>
          <w:shd w:val="clear" w:color="auto" w:fill="FFFFFF"/>
        </w:rPr>
        <w:t>функционала</w:t>
      </w:r>
    </w:p>
    <w:p w:rsidR="007F4342" w:rsidRPr="00A517B3" w:rsidRDefault="007F4342" w:rsidP="007F4342">
      <w:pPr>
        <w:pStyle w:val="a4"/>
        <w:rPr>
          <w:rFonts w:ascii="Century Gothic" w:hAnsi="Century Gothic" w:cs="Times New Roman"/>
          <w:b/>
          <w:sz w:val="20"/>
          <w:szCs w:val="20"/>
        </w:rPr>
      </w:pPr>
    </w:p>
    <w:p w:rsidR="007F4342" w:rsidRPr="00A517B3" w:rsidRDefault="00F823B0" w:rsidP="007F4342">
      <w:pPr>
        <w:pStyle w:val="a4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Стоимость: от 5</w:t>
      </w:r>
      <w:r w:rsidR="007F4342" w:rsidRPr="00A517B3">
        <w:rPr>
          <w:rFonts w:ascii="Century Gothic" w:hAnsi="Century Gothic"/>
          <w:sz w:val="20"/>
          <w:szCs w:val="20"/>
        </w:rPr>
        <w:t>0 000 руб.</w:t>
      </w:r>
    </w:p>
    <w:p w:rsidR="007F4342" w:rsidRDefault="007F4342">
      <w:pPr>
        <w:rPr>
          <w:rFonts w:ascii="Century Gothic" w:hAnsi="Century Gothic"/>
        </w:rPr>
      </w:pPr>
    </w:p>
    <w:p w:rsidR="005A285D" w:rsidRDefault="005A285D">
      <w:pPr>
        <w:rPr>
          <w:rFonts w:ascii="Century Gothic" w:hAnsi="Century Gothic"/>
        </w:rPr>
      </w:pPr>
    </w:p>
    <w:p w:rsidR="005A285D" w:rsidRPr="00F823B0" w:rsidRDefault="005A285D" w:rsidP="005A285D">
      <w:pPr>
        <w:jc w:val="center"/>
        <w:rPr>
          <w:rFonts w:ascii="Century Gothic" w:hAnsi="Century Gothic"/>
          <w:b/>
        </w:rPr>
      </w:pPr>
      <w:r w:rsidRPr="00F823B0">
        <w:rPr>
          <w:rFonts w:ascii="Century Gothic" w:hAnsi="Century Gothic"/>
          <w:b/>
        </w:rPr>
        <w:t>АЛГОРИТМ</w:t>
      </w:r>
    </w:p>
    <w:p w:rsidR="005A285D" w:rsidRDefault="005A285D" w:rsidP="005A285D">
      <w:pPr>
        <w:jc w:val="center"/>
        <w:rPr>
          <w:rFonts w:ascii="Century Gothic" w:hAnsi="Century Gothic"/>
        </w:rPr>
      </w:pP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 xml:space="preserve">1. </w:t>
      </w:r>
      <w:r>
        <w:rPr>
          <w:rFonts w:ascii="Century Gothic" w:hAnsi="Century Gothic"/>
        </w:rPr>
        <w:t>Проводится расчет среднедневных продаж</w:t>
      </w:r>
      <w:r w:rsidR="00361A3C" w:rsidRPr="00361A3C">
        <w:rPr>
          <w:rFonts w:ascii="Century Gothic" w:hAnsi="Century Gothic"/>
        </w:rPr>
        <w:t xml:space="preserve"> (за исключением дней с нулевыми </w:t>
      </w:r>
      <w:r w:rsidR="00361A3C">
        <w:rPr>
          <w:rFonts w:ascii="Century Gothic" w:hAnsi="Century Gothic"/>
        </w:rPr>
        <w:t>остатками</w:t>
      </w:r>
      <w:r w:rsidR="00361A3C" w:rsidRPr="00361A3C">
        <w:rPr>
          <w:rFonts w:ascii="Century Gothic" w:hAnsi="Century Gothic"/>
        </w:rPr>
        <w:t>)</w:t>
      </w:r>
      <w:r w:rsidRPr="005A285D">
        <w:rPr>
          <w:rFonts w:ascii="Century Gothic" w:hAnsi="Century Gothic"/>
        </w:rPr>
        <w:t xml:space="preserve"> за 28 </w:t>
      </w:r>
      <w:r w:rsidR="00361A3C">
        <w:rPr>
          <w:rFonts w:ascii="Century Gothic" w:hAnsi="Century Gothic"/>
        </w:rPr>
        <w:t xml:space="preserve">последних </w:t>
      </w:r>
      <w:r w:rsidR="00361A3C" w:rsidRPr="005A285D">
        <w:rPr>
          <w:rFonts w:ascii="Century Gothic" w:hAnsi="Century Gothic"/>
        </w:rPr>
        <w:t>дней</w:t>
      </w:r>
      <w:r w:rsidR="00361A3C">
        <w:rPr>
          <w:rFonts w:ascii="Century Gothic" w:hAnsi="Century Gothic"/>
        </w:rPr>
        <w:t xml:space="preserve"> (есть возможность задать свой период)</w:t>
      </w:r>
      <w:r w:rsidR="00361A3C" w:rsidRPr="005A285D">
        <w:rPr>
          <w:rFonts w:ascii="Century Gothic" w:hAnsi="Century Gothic"/>
        </w:rPr>
        <w:t xml:space="preserve"> =</w:t>
      </w:r>
      <w:r w:rsidRPr="005A285D">
        <w:rPr>
          <w:rFonts w:ascii="Century Gothic" w:hAnsi="Century Gothic"/>
        </w:rPr>
        <w:t xml:space="preserve"> </w:t>
      </w:r>
      <w:r w:rsidR="00361A3C" w:rsidRPr="005A285D">
        <w:rPr>
          <w:rFonts w:ascii="Century Gothic" w:hAnsi="Century Gothic"/>
        </w:rPr>
        <w:t>СП;</w:t>
      </w:r>
      <w:r w:rsidR="00361A3C">
        <w:rPr>
          <w:rFonts w:ascii="Century Gothic" w:hAnsi="Century Gothic"/>
        </w:rPr>
        <w:t xml:space="preserve"> </w:t>
      </w:r>
    </w:p>
    <w:p w:rsidR="005A285D" w:rsidRPr="005A285D" w:rsidRDefault="00361A3C" w:rsidP="005A285D">
      <w:pPr>
        <w:rPr>
          <w:rFonts w:ascii="Century Gothic" w:hAnsi="Century Gothic"/>
        </w:rPr>
      </w:pPr>
      <w:r>
        <w:rPr>
          <w:rFonts w:ascii="Century Gothic" w:hAnsi="Century Gothic"/>
        </w:rPr>
        <w:t>2. Устанавливается 14</w:t>
      </w:r>
      <w:r w:rsidR="005A285D" w:rsidRPr="005A285D">
        <w:rPr>
          <w:rFonts w:ascii="Century Gothic" w:hAnsi="Century Gothic"/>
        </w:rPr>
        <w:t xml:space="preserve"> </w:t>
      </w:r>
      <w:r w:rsidRPr="005A285D">
        <w:rPr>
          <w:rFonts w:ascii="Century Gothic" w:hAnsi="Century Gothic"/>
        </w:rPr>
        <w:t>дней</w:t>
      </w:r>
      <w:r>
        <w:rPr>
          <w:rFonts w:ascii="Century Gothic" w:hAnsi="Century Gothic"/>
        </w:rPr>
        <w:t xml:space="preserve"> (</w:t>
      </w:r>
      <w:r>
        <w:rPr>
          <w:rFonts w:ascii="Century Gothic" w:hAnsi="Century Gothic"/>
        </w:rPr>
        <w:t xml:space="preserve">есть возможность задать свой </w:t>
      </w:r>
      <w:r>
        <w:rPr>
          <w:rFonts w:ascii="Century Gothic" w:hAnsi="Century Gothic"/>
        </w:rPr>
        <w:t>период)</w:t>
      </w:r>
      <w:r w:rsidRPr="005A285D">
        <w:rPr>
          <w:rFonts w:ascii="Century Gothic" w:hAnsi="Century Gothic"/>
        </w:rPr>
        <w:t xml:space="preserve"> нормативный</w:t>
      </w:r>
      <w:r w:rsidR="005A285D" w:rsidRPr="005A285D">
        <w:rPr>
          <w:rFonts w:ascii="Century Gothic" w:hAnsi="Century Gothic"/>
        </w:rPr>
        <w:t xml:space="preserve"> остаток на складе;</w:t>
      </w:r>
    </w:p>
    <w:p w:rsidR="005A285D" w:rsidRPr="005A285D" w:rsidRDefault="00361A3C" w:rsidP="005A285D">
      <w:pPr>
        <w:rPr>
          <w:rFonts w:ascii="Century Gothic" w:hAnsi="Century Gothic"/>
        </w:rPr>
      </w:pPr>
      <w:r>
        <w:rPr>
          <w:rFonts w:ascii="Century Gothic" w:hAnsi="Century Gothic"/>
        </w:rPr>
        <w:t>3. СП*14</w:t>
      </w:r>
      <w:r w:rsidR="003C0EF4">
        <w:rPr>
          <w:rFonts w:ascii="Century Gothic" w:hAnsi="Century Gothic"/>
        </w:rPr>
        <w:t>*К</w:t>
      </w:r>
      <w:r w:rsidR="005A285D" w:rsidRPr="005A285D">
        <w:rPr>
          <w:rFonts w:ascii="Century Gothic" w:hAnsi="Century Gothic"/>
        </w:rPr>
        <w:t>=Max - это необходимый остаток до которого формируется заказ;</w:t>
      </w:r>
      <w:r w:rsidR="003C0EF4">
        <w:rPr>
          <w:rFonts w:ascii="Century Gothic" w:hAnsi="Century Gothic"/>
        </w:rPr>
        <w:t xml:space="preserve"> Где К – коэффициент сезонн</w:t>
      </w:r>
      <w:bookmarkStart w:id="0" w:name="_GoBack"/>
      <w:bookmarkEnd w:id="0"/>
      <w:r w:rsidR="003C0EF4">
        <w:rPr>
          <w:rFonts w:ascii="Century Gothic" w:hAnsi="Century Gothic"/>
        </w:rPr>
        <w:t>ости или маркетинговой активности, может задаваться ответственным специалистом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>4. Максималь</w:t>
      </w:r>
      <w:r w:rsidR="00361A3C">
        <w:rPr>
          <w:rFonts w:ascii="Century Gothic" w:hAnsi="Century Gothic"/>
        </w:rPr>
        <w:t>ные дневные продажи за 28 дней*7 дней</w:t>
      </w:r>
      <w:r w:rsidR="00361A3C">
        <w:rPr>
          <w:rFonts w:ascii="Century Gothic" w:hAnsi="Century Gothic"/>
        </w:rPr>
        <w:t>(</w:t>
      </w:r>
      <w:r w:rsidR="00361A3C">
        <w:rPr>
          <w:rFonts w:ascii="Century Gothic" w:hAnsi="Century Gothic"/>
        </w:rPr>
        <w:t xml:space="preserve">кол-во дней доставки, </w:t>
      </w:r>
      <w:r w:rsidR="00361A3C">
        <w:rPr>
          <w:rFonts w:ascii="Century Gothic" w:hAnsi="Century Gothic"/>
        </w:rPr>
        <w:t xml:space="preserve">есть возможность задать свой </w:t>
      </w:r>
      <w:r w:rsidR="003C0EF4">
        <w:rPr>
          <w:rFonts w:ascii="Century Gothic" w:hAnsi="Century Gothic"/>
        </w:rPr>
        <w:t>период)</w:t>
      </w:r>
      <w:r w:rsidR="003C0EF4" w:rsidRPr="005A285D">
        <w:rPr>
          <w:rFonts w:ascii="Century Gothic" w:hAnsi="Century Gothic"/>
        </w:rPr>
        <w:t xml:space="preserve"> =</w:t>
      </w:r>
      <w:r w:rsidRPr="005A285D">
        <w:rPr>
          <w:rFonts w:ascii="Century Gothic" w:hAnsi="Century Gothic"/>
        </w:rPr>
        <w:t>Min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>5. Если Min больше Max, то Min приравнивается к Max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 xml:space="preserve">6. Заказ начинает </w:t>
      </w:r>
      <w:r w:rsidR="00361A3C" w:rsidRPr="005A285D">
        <w:rPr>
          <w:rFonts w:ascii="Century Gothic" w:hAnsi="Century Gothic"/>
        </w:rPr>
        <w:t>формироваться,</w:t>
      </w:r>
      <w:r w:rsidRPr="005A285D">
        <w:rPr>
          <w:rFonts w:ascii="Century Gothic" w:hAnsi="Century Gothic"/>
        </w:rPr>
        <w:t xml:space="preserve"> когда остаток достигает Min 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>5. Заказ формируется до заказа Max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> </w:t>
      </w:r>
    </w:p>
    <w:p w:rsidR="005A285D" w:rsidRPr="005A285D" w:rsidRDefault="005A285D" w:rsidP="005A285D">
      <w:pPr>
        <w:rPr>
          <w:rFonts w:ascii="Century Gothic" w:hAnsi="Century Gothic"/>
        </w:rPr>
      </w:pPr>
      <w:r w:rsidRPr="005A285D">
        <w:rPr>
          <w:rFonts w:ascii="Century Gothic" w:hAnsi="Century Gothic"/>
        </w:rPr>
        <w:t>Результат: сформированный и отправленный после проверки заказ поставщику на поставку </w:t>
      </w:r>
    </w:p>
    <w:p w:rsidR="005A285D" w:rsidRPr="00C3431A" w:rsidRDefault="005A285D" w:rsidP="005A285D">
      <w:pPr>
        <w:jc w:val="center"/>
        <w:rPr>
          <w:rFonts w:ascii="Century Gothic" w:hAnsi="Century Gothic"/>
        </w:rPr>
      </w:pPr>
    </w:p>
    <w:sectPr w:rsidR="005A285D" w:rsidRPr="00C3431A" w:rsidSect="00FB68DE">
      <w:headerReference w:type="default" r:id="rId8"/>
      <w:pgSz w:w="11906" w:h="16838"/>
      <w:pgMar w:top="851" w:right="850" w:bottom="851" w:left="851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1E6" w:rsidRDefault="002331E6" w:rsidP="00717E17">
      <w:pPr>
        <w:spacing w:after="0" w:line="240" w:lineRule="auto"/>
      </w:pPr>
      <w:r>
        <w:separator/>
      </w:r>
    </w:p>
  </w:endnote>
  <w:endnote w:type="continuationSeparator" w:id="0">
    <w:p w:rsidR="002331E6" w:rsidRDefault="002331E6" w:rsidP="00717E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1E6" w:rsidRDefault="002331E6" w:rsidP="00717E17">
      <w:pPr>
        <w:spacing w:after="0" w:line="240" w:lineRule="auto"/>
      </w:pPr>
      <w:r>
        <w:separator/>
      </w:r>
    </w:p>
  </w:footnote>
  <w:footnote w:type="continuationSeparator" w:id="0">
    <w:p w:rsidR="002331E6" w:rsidRDefault="002331E6" w:rsidP="00717E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3"/>
      <w:tblW w:w="0" w:type="auto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466"/>
      <w:gridCol w:w="3729"/>
    </w:tblGrid>
    <w:tr w:rsidR="00717E17" w:rsidTr="00717E17">
      <w:tc>
        <w:tcPr>
          <w:tcW w:w="6629" w:type="dxa"/>
        </w:tcPr>
        <w:p w:rsidR="00717E17" w:rsidRPr="00BC02DF" w:rsidRDefault="00BC02DF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noProof/>
              <w:sz w:val="18"/>
              <w:szCs w:val="18"/>
              <w:lang w:eastAsia="ru-RU"/>
            </w:rPr>
            <w:drawing>
              <wp:inline distT="0" distB="0" distL="0" distR="0" wp14:anchorId="20EE193C" wp14:editId="694AD482">
                <wp:extent cx="1480389" cy="285557"/>
                <wp:effectExtent l="0" t="0" r="5715" b="635"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6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0389" cy="285557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92" w:type="dxa"/>
        </w:tcPr>
        <w:p w:rsidR="00717E17" w:rsidRDefault="00BC02DF" w:rsidP="00717E17">
          <w:pPr>
            <w:pStyle w:val="a5"/>
            <w:rPr>
              <w:rFonts w:ascii="Century Gothic" w:hAnsi="Century Gothic"/>
              <w:sz w:val="18"/>
              <w:szCs w:val="18"/>
            </w:rPr>
          </w:pPr>
          <w:r w:rsidRPr="00BC02DF">
            <w:rPr>
              <w:rFonts w:ascii="Century Gothic" w:hAnsi="Century Gothic"/>
              <w:sz w:val="18"/>
              <w:szCs w:val="18"/>
            </w:rPr>
            <w:t>г. Москва, БЦ Сириус Парк Каширское шоссе, д.3.корп.2, стр.2</w:t>
          </w:r>
        </w:p>
        <w:p w:rsidR="00BC02DF" w:rsidRPr="00BC02DF" w:rsidRDefault="00BC02DF" w:rsidP="00717E17">
          <w:pPr>
            <w:pStyle w:val="a5"/>
            <w:rPr>
              <w:rFonts w:ascii="Century Gothic" w:hAnsi="Century Gothic"/>
              <w:color w:val="1C8082"/>
              <w:sz w:val="18"/>
              <w:szCs w:val="18"/>
            </w:rPr>
          </w:pPr>
          <w:r w:rsidRPr="00BC02DF">
            <w:rPr>
              <w:rFonts w:ascii="Century Gothic" w:hAnsi="Century Gothic"/>
              <w:color w:val="1C8082"/>
              <w:sz w:val="18"/>
              <w:szCs w:val="18"/>
            </w:rPr>
            <w:t>http://idagency.world/</w:t>
          </w:r>
        </w:p>
      </w:tc>
    </w:tr>
  </w:tbl>
  <w:p w:rsidR="00717E17" w:rsidRDefault="00717E1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04850"/>
    <w:multiLevelType w:val="hybridMultilevel"/>
    <w:tmpl w:val="D2521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17A"/>
    <w:rsid w:val="00005BE7"/>
    <w:rsid w:val="00013B12"/>
    <w:rsid w:val="0001658F"/>
    <w:rsid w:val="00020B21"/>
    <w:rsid w:val="00073D8E"/>
    <w:rsid w:val="000916C0"/>
    <w:rsid w:val="00096D1B"/>
    <w:rsid w:val="000E4954"/>
    <w:rsid w:val="00101EF9"/>
    <w:rsid w:val="00105E89"/>
    <w:rsid w:val="0019251C"/>
    <w:rsid w:val="001B1C7C"/>
    <w:rsid w:val="001C4BC2"/>
    <w:rsid w:val="001E6043"/>
    <w:rsid w:val="002331E6"/>
    <w:rsid w:val="002607B3"/>
    <w:rsid w:val="002938BE"/>
    <w:rsid w:val="002B56BF"/>
    <w:rsid w:val="002E3411"/>
    <w:rsid w:val="002E7FEA"/>
    <w:rsid w:val="00355EEB"/>
    <w:rsid w:val="00361A3C"/>
    <w:rsid w:val="003B34FF"/>
    <w:rsid w:val="003C0EF4"/>
    <w:rsid w:val="003C33E4"/>
    <w:rsid w:val="003C430D"/>
    <w:rsid w:val="003C78FB"/>
    <w:rsid w:val="003D006E"/>
    <w:rsid w:val="003D787D"/>
    <w:rsid w:val="00401F0F"/>
    <w:rsid w:val="00407482"/>
    <w:rsid w:val="00465643"/>
    <w:rsid w:val="00476705"/>
    <w:rsid w:val="00493559"/>
    <w:rsid w:val="004A084F"/>
    <w:rsid w:val="004D7558"/>
    <w:rsid w:val="0053772B"/>
    <w:rsid w:val="00545D24"/>
    <w:rsid w:val="005644FE"/>
    <w:rsid w:val="00593375"/>
    <w:rsid w:val="005A285D"/>
    <w:rsid w:val="005C2B31"/>
    <w:rsid w:val="00617594"/>
    <w:rsid w:val="00633BFB"/>
    <w:rsid w:val="00647B85"/>
    <w:rsid w:val="006926AA"/>
    <w:rsid w:val="006C17D1"/>
    <w:rsid w:val="006E49F9"/>
    <w:rsid w:val="006E619E"/>
    <w:rsid w:val="007160FF"/>
    <w:rsid w:val="00717E17"/>
    <w:rsid w:val="00736547"/>
    <w:rsid w:val="00762A61"/>
    <w:rsid w:val="00793422"/>
    <w:rsid w:val="007B20D4"/>
    <w:rsid w:val="007C6F79"/>
    <w:rsid w:val="007F4342"/>
    <w:rsid w:val="00853972"/>
    <w:rsid w:val="00886BE7"/>
    <w:rsid w:val="00893F72"/>
    <w:rsid w:val="009218E9"/>
    <w:rsid w:val="0097694A"/>
    <w:rsid w:val="009A44C4"/>
    <w:rsid w:val="009B3F0A"/>
    <w:rsid w:val="00A265E9"/>
    <w:rsid w:val="00A517B3"/>
    <w:rsid w:val="00A73719"/>
    <w:rsid w:val="00A82DAB"/>
    <w:rsid w:val="00AA31AB"/>
    <w:rsid w:val="00AA4976"/>
    <w:rsid w:val="00AE38BA"/>
    <w:rsid w:val="00AE7758"/>
    <w:rsid w:val="00B669F6"/>
    <w:rsid w:val="00B83017"/>
    <w:rsid w:val="00B96394"/>
    <w:rsid w:val="00BC02DF"/>
    <w:rsid w:val="00BE0535"/>
    <w:rsid w:val="00BE4F19"/>
    <w:rsid w:val="00BE6464"/>
    <w:rsid w:val="00BF2F17"/>
    <w:rsid w:val="00C1357C"/>
    <w:rsid w:val="00C3431A"/>
    <w:rsid w:val="00C35DD5"/>
    <w:rsid w:val="00C55789"/>
    <w:rsid w:val="00C7417A"/>
    <w:rsid w:val="00CA5111"/>
    <w:rsid w:val="00CB1C25"/>
    <w:rsid w:val="00CD24A2"/>
    <w:rsid w:val="00D0689E"/>
    <w:rsid w:val="00D72984"/>
    <w:rsid w:val="00D77630"/>
    <w:rsid w:val="00DA4902"/>
    <w:rsid w:val="00DF26F1"/>
    <w:rsid w:val="00E11D60"/>
    <w:rsid w:val="00E53BE2"/>
    <w:rsid w:val="00E555B0"/>
    <w:rsid w:val="00E806E9"/>
    <w:rsid w:val="00F405D1"/>
    <w:rsid w:val="00F43FCA"/>
    <w:rsid w:val="00F74E4A"/>
    <w:rsid w:val="00F823B0"/>
    <w:rsid w:val="00F97B19"/>
    <w:rsid w:val="00FB68DE"/>
    <w:rsid w:val="00FF0E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45A2181-0B91-44A7-97E6-362AD0FC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00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17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C7417A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17E17"/>
  </w:style>
  <w:style w:type="paragraph" w:styleId="a7">
    <w:name w:val="footer"/>
    <w:basedOn w:val="a"/>
    <w:link w:val="a8"/>
    <w:uiPriority w:val="99"/>
    <w:unhideWhenUsed/>
    <w:rsid w:val="00717E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17E17"/>
  </w:style>
  <w:style w:type="paragraph" w:styleId="a9">
    <w:name w:val="Balloon Text"/>
    <w:basedOn w:val="a"/>
    <w:link w:val="aa"/>
    <w:uiPriority w:val="99"/>
    <w:semiHidden/>
    <w:unhideWhenUsed/>
    <w:rsid w:val="00717E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17E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0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6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5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59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32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9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9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64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EAFA39-0475-40A9-A5BF-871D161C2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10</cp:revision>
  <cp:lastPrinted>2020-03-26T12:48:00Z</cp:lastPrinted>
  <dcterms:created xsi:type="dcterms:W3CDTF">2020-03-26T12:48:00Z</dcterms:created>
  <dcterms:modified xsi:type="dcterms:W3CDTF">2020-04-27T10:56:00Z</dcterms:modified>
</cp:coreProperties>
</file>